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CC4" w:rsidRDefault="004E5CC4" w:rsidP="004E5CC4">
      <w:r>
        <w:t>T.C.</w:t>
      </w:r>
    </w:p>
    <w:p w:rsidR="004E5CC4" w:rsidRDefault="004E5CC4" w:rsidP="004E5CC4">
      <w:r>
        <w:t>MİLLÎ EĞİTİM BAKANLIĞI</w:t>
      </w:r>
    </w:p>
    <w:p w:rsidR="004E5CC4" w:rsidRDefault="004E5CC4" w:rsidP="004E5CC4">
      <w:r>
        <w:t>ÖLÇME, DEĞERLENDİRME VE SINAV HİZMETLERİ GENEL MÜDÜRLÜĞÜ</w:t>
      </w:r>
    </w:p>
    <w:p w:rsidR="004E5CC4" w:rsidRDefault="004E5CC4" w:rsidP="004E5CC4">
      <w:r>
        <w:t>ÖĞRETMENLİK KARİYER BASAMAKLARI YAZILI SINAVI</w:t>
      </w:r>
    </w:p>
    <w:p w:rsidR="004E5CC4" w:rsidRDefault="008919A5" w:rsidP="004E5CC4">
      <w:r>
        <w:t>UZMAN</w:t>
      </w:r>
      <w:r w:rsidR="004E5CC4">
        <w:t>ÖĞRETMENLİK ÖRNEK KİTAPÇIĞI</w:t>
      </w:r>
    </w:p>
    <w:p w:rsidR="00CA4922" w:rsidRDefault="00CA4922" w:rsidP="006D4E99"/>
    <w:p w:rsidR="006D4E99" w:rsidRDefault="006D4E99" w:rsidP="006D4E99">
      <w:r>
        <w:t>1- Dersinizde teknolojik ve bilimsel gelişmelere yer vermek istiyorsanız kesinlikle üzerinde durmanız gereken kavramlar var: Sanal gerçeklik, yapay zekâ, uzay araştırmaları gibi. Etkinliğini yitirmiş, bilim dünyasının odağından uzaklaşmış çalışmalarla öğrencilerin ilgisini çekemeyeceğiniz gibi vizyonunu da genişletemezsiniz. Elektrikli arabalar yaygınlaşırken buharlı motorlara dönmek ister misiniz?</w:t>
      </w:r>
    </w:p>
    <w:p w:rsidR="006D4E99" w:rsidRDefault="006D4E99" w:rsidP="006D4E99">
      <w:r>
        <w:t>Bu parçada önemi vurgulanan öğretim ilkesi aşağıdakilerden hangisidir?</w:t>
      </w:r>
    </w:p>
    <w:p w:rsidR="006D4E99" w:rsidRDefault="006D4E99" w:rsidP="006D4E99">
      <w:r>
        <w:t>A)</w:t>
      </w:r>
      <w:r>
        <w:tab/>
        <w:t>Yaparak yaşayarak öğrenme</w:t>
      </w:r>
    </w:p>
    <w:p w:rsidR="006D4E99" w:rsidRDefault="006D4E99" w:rsidP="006D4E99">
      <w:r>
        <w:t>B)</w:t>
      </w:r>
      <w:r>
        <w:tab/>
        <w:t>Ekonomiklik</w:t>
      </w:r>
    </w:p>
    <w:p w:rsidR="006D4E99" w:rsidRDefault="006D4E99" w:rsidP="006D4E99">
      <w:r>
        <w:t>C)</w:t>
      </w:r>
      <w:r>
        <w:tab/>
        <w:t>Güncellik</w:t>
      </w:r>
    </w:p>
    <w:p w:rsidR="006D4E99" w:rsidRDefault="006D4E99" w:rsidP="006D4E99">
      <w:r>
        <w:t>D)</w:t>
      </w:r>
      <w:r>
        <w:tab/>
        <w:t>Açıklık</w:t>
      </w:r>
    </w:p>
    <w:p w:rsidR="006D4E99" w:rsidRDefault="006D4E99" w:rsidP="006D4E99">
      <w:r>
        <w:t>E)</w:t>
      </w:r>
      <w:r>
        <w:tab/>
        <w:t>Bütünlük</w:t>
      </w:r>
    </w:p>
    <w:p w:rsidR="00CA4922" w:rsidRDefault="00CA4922" w:rsidP="006D4E99"/>
    <w:p w:rsidR="006D4E99" w:rsidRDefault="006D4E99" w:rsidP="006D4E99">
      <w:r>
        <w:t>2- Geri bildirimler, içerik açısından sınırlı veya ayrıntılı olarak verilebilir. Ayrıntılı geri bildirimlerin, düzeltme ve yönlendirmeleri içermesi sebebiyle, sınırlı geri bildirime göre öğrenmeye katkısının daha fazla olması beklenir.</w:t>
      </w:r>
    </w:p>
    <w:p w:rsidR="006D4E99" w:rsidRDefault="006D4E99" w:rsidP="006D4E99">
      <w:r>
        <w:t>Buna göre, aşağıdaki geri bildirim ifadelerin- den hangisinin öğrenmeye katkısının daha az olması beklenir?</w:t>
      </w:r>
    </w:p>
    <w:p w:rsidR="006D4E99" w:rsidRDefault="006D4E99" w:rsidP="006D4E99">
      <w:r>
        <w:t>A)</w:t>
      </w:r>
      <w:r>
        <w:tab/>
        <w:t>Denklemi doğru kurmuşsun ama işlem önceliği kurallarını gözden kaçırmışsın.</w:t>
      </w:r>
    </w:p>
    <w:p w:rsidR="006D4E99" w:rsidRDefault="006D4E99" w:rsidP="006D4E99">
      <w:r>
        <w:t>B)</w:t>
      </w:r>
      <w:r>
        <w:tab/>
        <w:t>Kâğıdın baştan sona yanlışlarla doluydu, biraz daha çalışmalısın.</w:t>
      </w:r>
    </w:p>
    <w:p w:rsidR="006D4E99" w:rsidRDefault="006D4E99" w:rsidP="006D4E99">
      <w:r>
        <w:t>C)</w:t>
      </w:r>
      <w:r>
        <w:tab/>
        <w:t>Paragrafların arasında anlam bağı zayıf kalmış, birkaç cümleyle bu bağı güçlendirmelisin.</w:t>
      </w:r>
    </w:p>
    <w:p w:rsidR="006D4E99" w:rsidRDefault="006D4E99" w:rsidP="006D4E99">
      <w:r>
        <w:t>D)</w:t>
      </w:r>
      <w:r>
        <w:tab/>
        <w:t>Gitara gereğinden fazla odaklanıyorsun, dikkatini biraz da parçanın sözlerine vermelisin.</w:t>
      </w:r>
    </w:p>
    <w:p w:rsidR="006D4E99" w:rsidRDefault="006D4E99" w:rsidP="006D4E99">
      <w:r>
        <w:t>E)</w:t>
      </w:r>
      <w:r>
        <w:tab/>
        <w:t>Topu sürerken başını biraz daha kaldırırsan daha isabetli paslar atabilirsin.</w:t>
      </w:r>
    </w:p>
    <w:p w:rsidR="00CA4922" w:rsidRDefault="00CA4922" w:rsidP="006D4E99"/>
    <w:p w:rsidR="006D4E99" w:rsidRDefault="006D4E99" w:rsidP="006D4E99">
      <w:r>
        <w:t>3- Proje tabanlı öğretim yaklaşımına göre öğretim sürecindeki proje tasarıları; günlük yaşamla ilişkili, üst düzey zihinsel becerileri destekleyen, farklı kaynakları kullanmaya imkân sağlayan ve bilimsel yönteme dayanan yapıda olmalıdır. Öğrenciler proje tasarılarına uygun bir dizi etkinlik sonunda ortaya bir ürün koymalıdır.</w:t>
      </w:r>
    </w:p>
    <w:p w:rsidR="006D4E99" w:rsidRDefault="006D4E99" w:rsidP="006D4E99">
      <w:r>
        <w:t>Buna göre, aşağıdaki ürünlerden hangisinin oluşturulma sürecinin, proje tabanlı öğretim yaklaşımının öğretim hedeflerine katkısının daha az olması beklenir?</w:t>
      </w:r>
    </w:p>
    <w:p w:rsidR="006D4E99" w:rsidRDefault="006D4E99" w:rsidP="006D4E99">
      <w:r>
        <w:t>A)</w:t>
      </w:r>
      <w:r>
        <w:tab/>
        <w:t>Çöp kokusunu engelleyen çöp kutusu</w:t>
      </w:r>
    </w:p>
    <w:p w:rsidR="006D4E99" w:rsidRDefault="006D4E99" w:rsidP="006D4E99">
      <w:r>
        <w:t>B)</w:t>
      </w:r>
      <w:r>
        <w:tab/>
        <w:t>Bozulmuş yumurtayı ayrıştırabilen bir araç</w:t>
      </w:r>
    </w:p>
    <w:p w:rsidR="006D4E99" w:rsidRDefault="006D4E99" w:rsidP="006D4E99">
      <w:r>
        <w:t>C)</w:t>
      </w:r>
      <w:r>
        <w:tab/>
        <w:t>Dil gelişimine katkı sağlayan oyuncak</w:t>
      </w:r>
    </w:p>
    <w:p w:rsidR="006D4E99" w:rsidRDefault="006D4E99" w:rsidP="006D4E99">
      <w:r>
        <w:t>D)</w:t>
      </w:r>
      <w:r>
        <w:tab/>
        <w:t>Daha az su tüketen bir sulama sistemi</w:t>
      </w:r>
    </w:p>
    <w:p w:rsidR="006D4E99" w:rsidRDefault="006D4E99" w:rsidP="006D4E99">
      <w:r>
        <w:t>E)</w:t>
      </w:r>
      <w:r>
        <w:tab/>
        <w:t>Uzaya gönderilen astronotların biyografileri</w:t>
      </w:r>
    </w:p>
    <w:p w:rsidR="00CA4922" w:rsidRDefault="00CA4922" w:rsidP="006D4E99"/>
    <w:p w:rsidR="006D4E99" w:rsidRDefault="006D4E99" w:rsidP="006D4E99">
      <w:r>
        <w:t>4- Bir okuldaki matematik öğretmenleri dönem sonu sınavını ortak sınav olarak uygulamaya karar vermişlerdir. Sınavda yer alacak açık uçlu soruları birlikte hazırlayarak öğrencilerin yanıtlarını birlikte değerlendirmişlerdir. Ancak öğrencilerin sorulara verdikleri yanıtları</w:t>
      </w:r>
      <w:r w:rsidR="00CA4922">
        <w:t xml:space="preserve"> değerlendirirken aynı öğrenci</w:t>
      </w:r>
      <w:r>
        <w:t>ye, aynı soru için tüm öğretmenlerin birbirinden farklı puanlar verdiği görülmüştür.</w:t>
      </w:r>
    </w:p>
    <w:p w:rsidR="006D4E99" w:rsidRDefault="006D4E99" w:rsidP="006D4E99">
      <w:r>
        <w:t>Puanlamada meydana gelen bu farklılığı ortadan kaldırmak için aşağıdakilerden hangisinin yapılması daha uygundur?</w:t>
      </w:r>
    </w:p>
    <w:p w:rsidR="006D4E99" w:rsidRDefault="006D4E99" w:rsidP="006D4E99">
      <w:r>
        <w:t>A)</w:t>
      </w:r>
      <w:r>
        <w:tab/>
        <w:t>Sınavı öğrencilere yeniden uygulamak</w:t>
      </w:r>
    </w:p>
    <w:p w:rsidR="006D4E99" w:rsidRDefault="006D4E99" w:rsidP="006D4E99">
      <w:r>
        <w:t>B)</w:t>
      </w:r>
      <w:r>
        <w:tab/>
        <w:t>Değerlendirmeye ayrılan süreyi uzatmak</w:t>
      </w:r>
    </w:p>
    <w:p w:rsidR="006D4E99" w:rsidRDefault="006D4E99" w:rsidP="006D4E99">
      <w:r>
        <w:t>C)</w:t>
      </w:r>
      <w:r>
        <w:tab/>
        <w:t>Soruları değerlendirirken ayrıntılı bir puanlama anahtarı kullanmak</w:t>
      </w:r>
    </w:p>
    <w:p w:rsidR="006D4E99" w:rsidRDefault="006D4E99" w:rsidP="006D4E99">
      <w:r>
        <w:t>D)</w:t>
      </w:r>
      <w:r>
        <w:tab/>
        <w:t>Puanlama farklılığı olan soruları değerlendirme dışı bırakmak</w:t>
      </w:r>
    </w:p>
    <w:p w:rsidR="006D4E99" w:rsidRDefault="006D4E99" w:rsidP="006D4E99">
      <w:r>
        <w:t>E)</w:t>
      </w:r>
      <w:r>
        <w:tab/>
        <w:t>Tüm soruları tek bir öğretmenin değerlendirmesini sağlamak</w:t>
      </w:r>
    </w:p>
    <w:p w:rsidR="00CA4922" w:rsidRDefault="006D4E99" w:rsidP="006D4E99">
      <w:r>
        <w:t xml:space="preserve"> </w:t>
      </w:r>
    </w:p>
    <w:p w:rsidR="006D4E99" w:rsidRDefault="006D4E99" w:rsidP="006D4E99">
      <w:r>
        <w:t>5- Bu dönem vize ve final sınavlarını ellişer soruluk çoktan seçmeli testler ile gerçekleştirdim. Bazı meslektaşlarım açık uçlu sorular kullanmadığım için beni eleştirdi. Evet, açık uçlu sorular öğrenci hakkında daha fazla bilgi sağlayabilir ancak be- nim 588 tane öğrencim var. Açık uçlu sorulardan oluşan bir sınavı tamamen okuyup notları girmem ne kadar sürerdi kestiremiyorum.</w:t>
      </w:r>
    </w:p>
    <w:p w:rsidR="006D4E99" w:rsidRDefault="006D4E99" w:rsidP="006D4E99">
      <w:r>
        <w:t>Bu parçada çoktan seçmeli testin hangi özelliğinden dolayı tercih edildiği vurgulanmaktadır?</w:t>
      </w:r>
    </w:p>
    <w:p w:rsidR="006D4E99" w:rsidRDefault="006D4E99" w:rsidP="006D4E99">
      <w:r>
        <w:t>A)</w:t>
      </w:r>
      <w:r>
        <w:tab/>
        <w:t>Geçerlik</w:t>
      </w:r>
    </w:p>
    <w:p w:rsidR="006D4E99" w:rsidRDefault="006D4E99" w:rsidP="006D4E99">
      <w:r>
        <w:t>B)</w:t>
      </w:r>
      <w:r>
        <w:tab/>
        <w:t>Güvenirlik</w:t>
      </w:r>
    </w:p>
    <w:p w:rsidR="006D4E99" w:rsidRDefault="006D4E99" w:rsidP="006D4E99">
      <w:r>
        <w:t>C)</w:t>
      </w:r>
      <w:r>
        <w:tab/>
        <w:t>Kullanışlılık</w:t>
      </w:r>
    </w:p>
    <w:p w:rsidR="006D4E99" w:rsidRDefault="006D4E99" w:rsidP="006D4E99">
      <w:r>
        <w:t>D)</w:t>
      </w:r>
      <w:r>
        <w:tab/>
        <w:t>Madde güçlüğü</w:t>
      </w:r>
    </w:p>
    <w:p w:rsidR="006D4E99" w:rsidRDefault="006D4E99" w:rsidP="006D4E99">
      <w:r>
        <w:t>E)</w:t>
      </w:r>
      <w:r>
        <w:tab/>
        <w:t>Madde ayırt ediciliği</w:t>
      </w:r>
    </w:p>
    <w:p w:rsidR="00CA4922" w:rsidRDefault="00CA4922" w:rsidP="006D4E99"/>
    <w:p w:rsidR="006D4E99" w:rsidRDefault="006D4E99" w:rsidP="006D4E99">
      <w:r>
        <w:t>6- Her eylül ayında, ilkokul birinci sınıfa başlayan öğrenciler okula üst sınıflardaki öğrencilerden bir hafta önce başlar. Bir haftalık süreçte akademik hedeflerden daha çok, okulun ve çevresinin tanıtılması, temel ihtiyaçlarını nasıl giderecekleri konusunda farkındalık kazandırılması kısaca öğrencilerin içerisinde bulundukları yeni duruma alışmaları hedeflenir.</w:t>
      </w:r>
    </w:p>
    <w:p w:rsidR="006D4E99" w:rsidRDefault="006D4E99" w:rsidP="006D4E99">
      <w:r>
        <w:t>Bu parçada sözü edilen uygulama aşağıdaki rehberlik hizmetlerinden hangisinin kapsamındadır?</w:t>
      </w:r>
    </w:p>
    <w:p w:rsidR="006D4E99" w:rsidRDefault="006D4E99" w:rsidP="006D4E99">
      <w:r>
        <w:t>A)</w:t>
      </w:r>
      <w:r>
        <w:tab/>
        <w:t>Oryantasyon</w:t>
      </w:r>
    </w:p>
    <w:p w:rsidR="006D4E99" w:rsidRDefault="006D4E99" w:rsidP="006D4E99">
      <w:r>
        <w:t>B)</w:t>
      </w:r>
      <w:r>
        <w:tab/>
        <w:t>Yöneltme ve yerleştirme</w:t>
      </w:r>
    </w:p>
    <w:p w:rsidR="006D4E99" w:rsidRDefault="006D4E99" w:rsidP="006D4E99">
      <w:r>
        <w:t>C)</w:t>
      </w:r>
      <w:r>
        <w:tab/>
        <w:t>Bireyi tanıma</w:t>
      </w:r>
    </w:p>
    <w:p w:rsidR="006D4E99" w:rsidRDefault="006D4E99" w:rsidP="006D4E99">
      <w:r>
        <w:t>D)</w:t>
      </w:r>
      <w:r>
        <w:tab/>
        <w:t>Araştırma ve değerlendirme</w:t>
      </w:r>
    </w:p>
    <w:p w:rsidR="006D4E99" w:rsidRDefault="006D4E99" w:rsidP="006D4E99">
      <w:r>
        <w:t>E)</w:t>
      </w:r>
      <w:r>
        <w:tab/>
        <w:t>Psikolojik danışma</w:t>
      </w:r>
    </w:p>
    <w:p w:rsidR="00CA4922" w:rsidRDefault="00CA4922" w:rsidP="006D4E99"/>
    <w:p w:rsidR="006D4E99" w:rsidRDefault="006D4E99" w:rsidP="006D4E99">
      <w:r>
        <w:t>7- Okul rehber öğretmeni Nermin Hanım, görüşme öncesinde rehberlik hizmetleriyle ilgili olarak danışanlarını “Rehberlik hizmeti bir anda olup biten bir iş değildir. Etkili sonuçlar alabilmek için belirli bir süre gerekir.” şeklinde bilgilendirmiştir.</w:t>
      </w:r>
    </w:p>
    <w:p w:rsidR="006D4E99" w:rsidRDefault="006D4E99" w:rsidP="006D4E99">
      <w:r>
        <w:t>Buna göre, Nermin Öğretmen rehberlik ile ilgili aşağıda verilen ifadelerden hangisinin önemini vurgulamıştır?</w:t>
      </w:r>
    </w:p>
    <w:p w:rsidR="006D4E99" w:rsidRDefault="006D4E99" w:rsidP="006D4E99">
      <w:r>
        <w:t>A)</w:t>
      </w:r>
      <w:r>
        <w:tab/>
        <w:t>Rehberlik hizmetinde gizlilik esastır.</w:t>
      </w:r>
    </w:p>
    <w:p w:rsidR="006D4E99" w:rsidRDefault="006D4E99" w:rsidP="006D4E99">
      <w:r>
        <w:t>B)</w:t>
      </w:r>
      <w:r>
        <w:tab/>
        <w:t>Rehberlik hizmeti bir süreçtir.</w:t>
      </w:r>
    </w:p>
    <w:p w:rsidR="006D4E99" w:rsidRDefault="006D4E99" w:rsidP="006D4E99">
      <w:r>
        <w:t>C)</w:t>
      </w:r>
      <w:r>
        <w:tab/>
        <w:t>Rehberlik profesyonel bir yardımdır.</w:t>
      </w:r>
    </w:p>
    <w:p w:rsidR="006D4E99" w:rsidRDefault="006D4E99" w:rsidP="006D4E99">
      <w:r>
        <w:t>D)</w:t>
      </w:r>
      <w:r>
        <w:tab/>
        <w:t>Rehberlik bireyin kendini gerçekleştirmesine yardım eder.</w:t>
      </w:r>
    </w:p>
    <w:p w:rsidR="006D4E99" w:rsidRDefault="006D4E99" w:rsidP="006D4E99">
      <w:r>
        <w:t>E)</w:t>
      </w:r>
      <w:r>
        <w:tab/>
        <w:t>Rehberlik hizmetleri her okulun amaç ve ihtiyacına göre gerçekleştirilir.</w:t>
      </w:r>
    </w:p>
    <w:p w:rsidR="00CA4922" w:rsidRDefault="00CA4922" w:rsidP="006D4E99"/>
    <w:p w:rsidR="006D4E99" w:rsidRDefault="006D4E99" w:rsidP="006D4E99">
      <w:r>
        <w:t>8- Necmettin Öğretme</w:t>
      </w:r>
      <w:r w:rsidR="00CA4922">
        <w:t>n, eğitim-öğretim ortamını işit</w:t>
      </w:r>
      <w:r>
        <w:t>me yetersizliği olan öğrencisine göre düzenlemek istemektedir. Bunun için sınıfın aydınlatmasını uygun hâle getirmiş ve dışarıdan gelebilecek gürültülerin azaltılmasına yönelik önlemler almıştır.</w:t>
      </w:r>
    </w:p>
    <w:p w:rsidR="006D4E99" w:rsidRDefault="006D4E99" w:rsidP="006D4E99">
      <w:r>
        <w:t>Buna göre, Necmettin Öğretmen’in yaptığı bu düzenlemeler aşağıdakilerden hangisinin kapsamında yer alır?</w:t>
      </w:r>
    </w:p>
    <w:p w:rsidR="006D4E99" w:rsidRDefault="006D4E99" w:rsidP="006D4E99">
      <w:r>
        <w:t>A)</w:t>
      </w:r>
      <w:r>
        <w:tab/>
        <w:t>Öğrencilerden beklentilerin belirlenmesi</w:t>
      </w:r>
    </w:p>
    <w:p w:rsidR="006D4E99" w:rsidRDefault="006D4E99" w:rsidP="006D4E99">
      <w:r>
        <w:t>B)</w:t>
      </w:r>
      <w:r>
        <w:tab/>
        <w:t>Sınıf ortamının genel fiziki yapısı</w:t>
      </w:r>
    </w:p>
    <w:p w:rsidR="006D4E99" w:rsidRDefault="006D4E99" w:rsidP="006D4E99">
      <w:r>
        <w:t>C)</w:t>
      </w:r>
      <w:r>
        <w:tab/>
        <w:t>Öğretim yönteminin uyarlanması</w:t>
      </w:r>
    </w:p>
    <w:p w:rsidR="006D4E99" w:rsidRDefault="006D4E99" w:rsidP="006D4E99">
      <w:r>
        <w:t>D)</w:t>
      </w:r>
      <w:r>
        <w:tab/>
        <w:t>Öğrenci gruplarının oluşturulması</w:t>
      </w:r>
    </w:p>
    <w:p w:rsidR="006D4E99" w:rsidRDefault="006D4E99" w:rsidP="006D4E99">
      <w:r>
        <w:t>E)</w:t>
      </w:r>
      <w:r>
        <w:tab/>
        <w:t>Okul yöneticilerinin sorumluluklarının uyarlanması</w:t>
      </w:r>
    </w:p>
    <w:p w:rsidR="00CA4922" w:rsidRDefault="00CA4922" w:rsidP="006D4E99"/>
    <w:p w:rsidR="006D4E99" w:rsidRDefault="006D4E99" w:rsidP="006D4E99">
      <w:r>
        <w:t>9- Aşağıdakilerden hangisi bir araştırma probleminin sahip olması gereken özelliklerden biri değildir?</w:t>
      </w:r>
    </w:p>
    <w:p w:rsidR="006D4E99" w:rsidRDefault="006D4E99" w:rsidP="006D4E99">
      <w:r>
        <w:t>A)</w:t>
      </w:r>
      <w:r>
        <w:tab/>
        <w:t>Etik kurallara uygun olmalıdır.</w:t>
      </w:r>
    </w:p>
    <w:p w:rsidR="006D4E99" w:rsidRDefault="006D4E99" w:rsidP="006D4E99">
      <w:r>
        <w:t>B)</w:t>
      </w:r>
      <w:r>
        <w:tab/>
        <w:t>Anlamlı olmalıdır.</w:t>
      </w:r>
    </w:p>
    <w:p w:rsidR="006D4E99" w:rsidRDefault="006D4E99" w:rsidP="006D4E99">
      <w:r>
        <w:t>C)</w:t>
      </w:r>
      <w:r>
        <w:tab/>
        <w:t>Açık ve anlaşılır olmalıdır.</w:t>
      </w:r>
    </w:p>
    <w:p w:rsidR="006D4E99" w:rsidRDefault="006D4E99" w:rsidP="006D4E99">
      <w:r>
        <w:t>D)</w:t>
      </w:r>
      <w:r>
        <w:tab/>
        <w:t>Sınanabilir ve ölçülebilir olmalıdır.</w:t>
      </w:r>
    </w:p>
    <w:p w:rsidR="006D4E99" w:rsidRDefault="006D4E99" w:rsidP="006D4E99">
      <w:r>
        <w:t>E)</w:t>
      </w:r>
      <w:r>
        <w:tab/>
        <w:t>Daha önce test edilmiş ve çözüme kavuşturul- muş olmalıdır.</w:t>
      </w:r>
    </w:p>
    <w:p w:rsidR="00CA4922" w:rsidRDefault="00CA4922" w:rsidP="006D4E99"/>
    <w:p w:rsidR="006D4E99" w:rsidRDefault="006D4E99" w:rsidP="006D4E99">
      <w:r>
        <w:t>10- Hizmet içi eğitime katılan öğretmenlerin akademik gelişimlerini izlemek isteyen bir kurum, bir tarama çalışması yapılmasına karar vermiştir. Bu çalışmanın aşamaları aşağıdaki gibi planlanmıştır.</w:t>
      </w:r>
    </w:p>
    <w:p w:rsidR="006D4E99" w:rsidRDefault="00CA4922" w:rsidP="006D4E99">
      <w:r>
        <w:t>1</w:t>
      </w:r>
      <w:r w:rsidR="006D4E99">
        <w:t>.</w:t>
      </w:r>
      <w:r w:rsidR="006D4E99">
        <w:tab/>
        <w:t>Hedef kitlenin tanımlanması</w:t>
      </w:r>
    </w:p>
    <w:p w:rsidR="006D4E99" w:rsidRDefault="00CA4922" w:rsidP="006D4E99">
      <w:r>
        <w:t>2</w:t>
      </w:r>
      <w:r w:rsidR="006D4E99">
        <w:t>.</w:t>
      </w:r>
      <w:r w:rsidR="006D4E99">
        <w:tab/>
        <w:t>Örneklemin seçilmesi</w:t>
      </w:r>
    </w:p>
    <w:p w:rsidR="006D4E99" w:rsidRDefault="00CA4922" w:rsidP="006D4E99">
      <w:r>
        <w:t>3</w:t>
      </w:r>
      <w:r w:rsidR="006D4E99">
        <w:t>.</w:t>
      </w:r>
      <w:r w:rsidR="006D4E99">
        <w:tab/>
        <w:t>Verilerin analizi</w:t>
      </w:r>
    </w:p>
    <w:p w:rsidR="006D4E99" w:rsidRDefault="00CA4922" w:rsidP="006D4E99">
      <w:r>
        <w:t>4</w:t>
      </w:r>
      <w:r w:rsidR="006D4E99">
        <w:t>.</w:t>
      </w:r>
      <w:r w:rsidR="006D4E99">
        <w:tab/>
        <w:t>Verilerin toplanması</w:t>
      </w:r>
    </w:p>
    <w:p w:rsidR="006D4E99" w:rsidRDefault="00CA4922" w:rsidP="006D4E99">
      <w:r>
        <w:t>5</w:t>
      </w:r>
      <w:r w:rsidR="006D4E99">
        <w:t>.</w:t>
      </w:r>
      <w:r w:rsidR="006D4E99">
        <w:tab/>
        <w:t>Evrene genelleme</w:t>
      </w:r>
    </w:p>
    <w:p w:rsidR="006D4E99" w:rsidRDefault="006D4E99" w:rsidP="006D4E99">
      <w:r>
        <w:t>Yapılan inceleme sonucunda bu sürecin aşamalarında bir yanlışlık tespit edilmiştir.</w:t>
      </w:r>
    </w:p>
    <w:p w:rsidR="006D4E99" w:rsidRDefault="006D4E99" w:rsidP="006D4E99">
      <w:r>
        <w:t>Bu yanlışlığı düzeltmek için hangi aşamalar yer değiştirmelidir?</w:t>
      </w:r>
    </w:p>
    <w:p w:rsidR="00CA4922" w:rsidRDefault="00CA4922" w:rsidP="006D4E99">
      <w:r>
        <w:t>A) 1 ve 2</w:t>
      </w:r>
      <w:r w:rsidR="006D4E99">
        <w:tab/>
      </w:r>
    </w:p>
    <w:p w:rsidR="006D4E99" w:rsidRDefault="00CA4922" w:rsidP="006D4E99">
      <w:r>
        <w:t>B) 2 ve 3</w:t>
      </w:r>
    </w:p>
    <w:p w:rsidR="00CA4922" w:rsidRDefault="00CA4922" w:rsidP="006D4E99">
      <w:r>
        <w:t>C) 2 ve 4</w:t>
      </w:r>
      <w:r w:rsidR="006D4E99">
        <w:tab/>
      </w:r>
    </w:p>
    <w:p w:rsidR="006D4E99" w:rsidRDefault="00CA4922" w:rsidP="006D4E99">
      <w:r>
        <w:t>D) 3 ve 4</w:t>
      </w:r>
    </w:p>
    <w:p w:rsidR="006D4E99" w:rsidRDefault="00CA4922" w:rsidP="006D4E99">
      <w:r>
        <w:t>E) 4 ve 5</w:t>
      </w:r>
    </w:p>
    <w:p w:rsidR="00CA4922" w:rsidRDefault="006D4E99" w:rsidP="006D4E99">
      <w:r>
        <w:t xml:space="preserve"> </w:t>
      </w:r>
    </w:p>
    <w:p w:rsidR="006D4E99" w:rsidRDefault="006D4E99" w:rsidP="006D4E99">
      <w:r>
        <w:t>11- Kapsayıcı eğitim ile ilgili olarak aşağıdakiler- den hangisi yanlıştır?</w:t>
      </w:r>
    </w:p>
    <w:p w:rsidR="006D4E99" w:rsidRDefault="006D4E99" w:rsidP="006D4E99">
      <w:r>
        <w:t>A)</w:t>
      </w:r>
      <w:r>
        <w:tab/>
        <w:t>Kapsayıcı eğitim, engelleri ortadan kaldırmayı sağlayan temel bir insan hakkıdır.</w:t>
      </w:r>
      <w:r w:rsidR="00CA4922">
        <w:t xml:space="preserve">                           </w:t>
      </w:r>
    </w:p>
    <w:p w:rsidR="003E7EFE" w:rsidRPr="003E7EFE" w:rsidRDefault="003E7EFE" w:rsidP="006D4E99">
      <w:pPr>
        <w:rPr>
          <w:sz w:val="18"/>
          <w:szCs w:val="18"/>
        </w:rPr>
      </w:pPr>
      <w:r w:rsidRPr="003E7EFE">
        <w:rPr>
          <w:sz w:val="18"/>
          <w:szCs w:val="18"/>
        </w:rPr>
        <w:t>b)</w:t>
      </w:r>
      <w:r w:rsidRPr="003E7EFE">
        <w:rPr>
          <w:sz w:val="18"/>
          <w:szCs w:val="18"/>
        </w:rPr>
        <w:tab/>
        <w:t>Kapsayıcı eğitim, her bir öğrencinin kendi öğrenme ve gelişim özellikleri temelinde desteklenmesini gerektirir.</w:t>
      </w:r>
    </w:p>
    <w:p w:rsidR="006D4E99" w:rsidRPr="00CA4922" w:rsidRDefault="006D4E99" w:rsidP="006D4E99">
      <w:pPr>
        <w:rPr>
          <w:sz w:val="20"/>
          <w:szCs w:val="20"/>
        </w:rPr>
      </w:pPr>
      <w:r>
        <w:t>C)</w:t>
      </w:r>
      <w:r>
        <w:tab/>
      </w:r>
      <w:r w:rsidRPr="00CA4922">
        <w:rPr>
          <w:sz w:val="20"/>
          <w:szCs w:val="20"/>
        </w:rPr>
        <w:t>Kapsayıcı eğitim anlayışının temelinde her bir öğrencinin eğitim aldığı ortama “dâhil olması” vurgulanır.</w:t>
      </w:r>
    </w:p>
    <w:p w:rsidR="006D4E99" w:rsidRDefault="006D4E99" w:rsidP="006D4E99">
      <w:r>
        <w:t>D)</w:t>
      </w:r>
      <w:r>
        <w:tab/>
        <w:t>Kapsayıcı eğitim sadece özel gereksinimli öğrencilerle ilgilidir.</w:t>
      </w:r>
    </w:p>
    <w:p w:rsidR="006D4E99" w:rsidRDefault="006D4E99" w:rsidP="006D4E99">
      <w:r>
        <w:t>E)</w:t>
      </w:r>
      <w:r>
        <w:tab/>
      </w:r>
      <w:r w:rsidRPr="00CA4922">
        <w:rPr>
          <w:sz w:val="18"/>
          <w:szCs w:val="18"/>
        </w:rPr>
        <w:t>Kapsayıcı eğitim her bir öğrencinin ilgi ve gereksinimleri doğrultusunda eğitime erişimini artırmayı hedefler</w:t>
      </w:r>
      <w:r>
        <w:t>.</w:t>
      </w:r>
    </w:p>
    <w:p w:rsidR="003E7EFE" w:rsidRDefault="003E7EFE" w:rsidP="006D4E99"/>
    <w:p w:rsidR="006D4E99" w:rsidRDefault="006D4E99" w:rsidP="006D4E99">
      <w:r>
        <w:t>12- Aşağıdakilerden hangisi kapsayıcı öğrenme ortamlarını oluşturmaya ve geliştirmeye yönelik olarak öğretmenlerin kendilerine sormaları gereken sorulardan biri değildir?</w:t>
      </w:r>
    </w:p>
    <w:p w:rsidR="006D4E99" w:rsidRDefault="006D4E99" w:rsidP="006D4E99">
      <w:r>
        <w:t>A)</w:t>
      </w:r>
      <w:r>
        <w:tab/>
        <w:t>Sınıfımdaki tüm öğrencilerin ortamdan yararlanması için neler yapabilirim?</w:t>
      </w:r>
    </w:p>
    <w:p w:rsidR="006D4E99" w:rsidRDefault="006D4E99" w:rsidP="006D4E99">
      <w:r>
        <w:t>B)</w:t>
      </w:r>
      <w:r>
        <w:tab/>
        <w:t>Sınıfımdaki tüm öğrencileri kendi öğrenme özelliklerine göre nasıl destekleyebilirim?</w:t>
      </w:r>
    </w:p>
    <w:p w:rsidR="006D4E99" w:rsidRDefault="006D4E99" w:rsidP="006D4E99">
      <w:r>
        <w:t>C)</w:t>
      </w:r>
      <w:r>
        <w:tab/>
        <w:t>Öğrencilere yönelik yaptığım ayarlamaların etkisi nasıl oldu?</w:t>
      </w:r>
    </w:p>
    <w:p w:rsidR="006D4E99" w:rsidRDefault="006D4E99" w:rsidP="006D4E99">
      <w:r>
        <w:t>D)</w:t>
      </w:r>
      <w:r>
        <w:tab/>
        <w:t>Sınıfımın sosyal ve fiziksel ortamını çocukların gereksinimlerine göre nasıl düzenlerim?</w:t>
      </w:r>
    </w:p>
    <w:p w:rsidR="006D4E99" w:rsidRDefault="006D4E99" w:rsidP="006D4E99">
      <w:r>
        <w:t>E)</w:t>
      </w:r>
      <w:r>
        <w:tab/>
        <w:t>Beklenen başarıyı gösteren öğrencilere zaman ayırmayı bırakmalı mıyım?</w:t>
      </w:r>
    </w:p>
    <w:p w:rsidR="003E7EFE" w:rsidRDefault="003E7EFE" w:rsidP="006D4E99"/>
    <w:p w:rsidR="006D4E99" w:rsidRDefault="006D4E99" w:rsidP="006D4E99">
      <w:r>
        <w:t>13- Yeryüzünün herhangi bir yerinde, uzun yıllar boyunca etkili olan hava koşullarının ortalama durumuna “iklim” denir.</w:t>
      </w:r>
    </w:p>
    <w:p w:rsidR="006D4E99" w:rsidRDefault="006D4E99" w:rsidP="006D4E99">
      <w:r>
        <w:t>Buna göre, aşağıdakilerin hangisinde bir yerin iklim özelliğine değinilmiştir?</w:t>
      </w:r>
    </w:p>
    <w:p w:rsidR="006D4E99" w:rsidRDefault="006D4E99" w:rsidP="006D4E99">
      <w:r>
        <w:t>A)</w:t>
      </w:r>
      <w:r>
        <w:tab/>
        <w:t>Ankara’da önümüzdeki hafta boyunca kar yağışı bekleniyor.</w:t>
      </w:r>
    </w:p>
    <w:p w:rsidR="006D4E99" w:rsidRDefault="006D4E99" w:rsidP="006D4E99">
      <w:r>
        <w:t>B)</w:t>
      </w:r>
      <w:r>
        <w:tab/>
        <w:t>Yoğun sisten dolayı Kadıköy-Eminönü vapur seferlerinde aksamalar yaşanıyor.</w:t>
      </w:r>
    </w:p>
    <w:p w:rsidR="006D4E99" w:rsidRDefault="006D4E99" w:rsidP="006D4E99">
      <w:r>
        <w:t>C)</w:t>
      </w:r>
      <w:r>
        <w:tab/>
        <w:t>Şanlıurfa’da bugün sıcaklık 35 °C olarak ölçüldü.</w:t>
      </w:r>
    </w:p>
    <w:p w:rsidR="006D4E99" w:rsidRDefault="006D4E99" w:rsidP="006D4E99">
      <w:r>
        <w:t>D)</w:t>
      </w:r>
      <w:r>
        <w:tab/>
        <w:t>Mersin’de yazlar sıcak ve kurak geçmektedir.</w:t>
      </w:r>
    </w:p>
    <w:p w:rsidR="006D4E99" w:rsidRDefault="006D4E99" w:rsidP="006D4E99">
      <w:r>
        <w:t>E)</w:t>
      </w:r>
      <w:r>
        <w:tab/>
        <w:t>Antalya’da kış günü, güneşi görenler sahile akın etti.</w:t>
      </w:r>
    </w:p>
    <w:p w:rsidR="003E7EFE" w:rsidRDefault="006D4E99" w:rsidP="006D4E99">
      <w:r>
        <w:t xml:space="preserve"> </w:t>
      </w:r>
    </w:p>
    <w:p w:rsidR="006D4E99" w:rsidRDefault="006D4E99" w:rsidP="006D4E99">
      <w:r>
        <w:t>14- Aridite (kuraklık) indisine göre Türkiye’de karaların iç kısımları denizelliğin hâkim olduğu kıyılara nazaran daha kuraktır.</w:t>
      </w:r>
    </w:p>
    <w:p w:rsidR="006D4E99" w:rsidRDefault="006D4E99" w:rsidP="006D4E99">
      <w:r>
        <w:t>Buna göre, aşağıdaki şehirlerin hangisinde kuraklığın şiddeti fazladır?</w:t>
      </w:r>
    </w:p>
    <w:p w:rsidR="003E7EFE" w:rsidRDefault="003E7EFE" w:rsidP="006D4E99">
      <w:r>
        <w:t>A)Konya</w:t>
      </w:r>
    </w:p>
    <w:p w:rsidR="003E7EFE" w:rsidRDefault="003E7EFE" w:rsidP="006D4E99">
      <w:r>
        <w:t>B) Antalya</w:t>
      </w:r>
    </w:p>
    <w:p w:rsidR="003E7EFE" w:rsidRDefault="003E7EFE" w:rsidP="006D4E99">
      <w:r>
        <w:t>C) Mersin</w:t>
      </w:r>
    </w:p>
    <w:p w:rsidR="003E7EFE" w:rsidRDefault="003E7EFE" w:rsidP="006D4E99">
      <w:r>
        <w:t>D) İzmir</w:t>
      </w:r>
    </w:p>
    <w:p w:rsidR="006D4E99" w:rsidRDefault="006D4E99" w:rsidP="006D4E99">
      <w:r>
        <w:t>E) Çanakkale</w:t>
      </w:r>
    </w:p>
    <w:p w:rsidR="003E7EFE" w:rsidRDefault="003E7EFE" w:rsidP="006D4E99"/>
    <w:p w:rsidR="006D4E99" w:rsidRDefault="006D4E99" w:rsidP="006D4E99">
      <w:r>
        <w:t>15- Sürdürülebilir kalkınma; ekonomik, toplumsal ve çevresel boyutları olan bir kavramdır.</w:t>
      </w:r>
    </w:p>
    <w:p w:rsidR="006D4E99" w:rsidRDefault="006D4E99" w:rsidP="006D4E99">
      <w:r>
        <w:t>Buna göre, aşağıdakilerden hangisi sürdürülebilir kalkınmanın çevresel boyutu ile ilgili amaçlardan biridir?</w:t>
      </w:r>
    </w:p>
    <w:p w:rsidR="006D4E99" w:rsidRDefault="006D4E99" w:rsidP="006D4E99">
      <w:r>
        <w:t>A)</w:t>
      </w:r>
      <w:r>
        <w:tab/>
        <w:t>Yoksulluğun tüm biçimlerini her yerde sona erdirmek</w:t>
      </w:r>
    </w:p>
    <w:p w:rsidR="006D4E99" w:rsidRDefault="006D4E99" w:rsidP="006D4E99">
      <w:r>
        <w:t>B)</w:t>
      </w:r>
      <w:r>
        <w:tab/>
        <w:t>Sağlıklı ve kaliteli yaşamı her yaşta güvence altına almak</w:t>
      </w:r>
    </w:p>
    <w:p w:rsidR="006D4E99" w:rsidRDefault="006D4E99" w:rsidP="006D4E99">
      <w:r>
        <w:t>C)</w:t>
      </w:r>
      <w:r>
        <w:tab/>
        <w:t>Tam ve üretken istihdamı desteklemek</w:t>
      </w:r>
    </w:p>
    <w:p w:rsidR="006D4E99" w:rsidRDefault="006D4E99" w:rsidP="006D4E99">
      <w:r>
        <w:t>D)</w:t>
      </w:r>
      <w:r>
        <w:tab/>
        <w:t>Barışçıl ve kapsayıcı toplumlar tesis etmek</w:t>
      </w:r>
    </w:p>
    <w:p w:rsidR="006D4E99" w:rsidRDefault="006D4E99" w:rsidP="006D4E99">
      <w:r>
        <w:t>E)</w:t>
      </w:r>
      <w:r>
        <w:tab/>
        <w:t>Biyolojik çeşitlilik kaybının önüne geçmek</w:t>
      </w:r>
    </w:p>
    <w:p w:rsidR="003E7EFE" w:rsidRDefault="003E7EFE" w:rsidP="006D4E99"/>
    <w:p w:rsidR="006D4E99" w:rsidRDefault="006D4E99" w:rsidP="006D4E99">
      <w:r>
        <w:t>16- Aşağıdakilerin hangisinde bir iletişim engeli söz konusu değildir?</w:t>
      </w:r>
    </w:p>
    <w:p w:rsidR="006D4E99" w:rsidRDefault="006D4E99" w:rsidP="006D4E99">
      <w:r>
        <w:t>A)</w:t>
      </w:r>
      <w:r>
        <w:tab/>
        <w:t>Murat Öğretmen’in akranları arasında en esmer olan Nihal’e “Kara kızım!” diye seslenmesi</w:t>
      </w:r>
    </w:p>
    <w:p w:rsidR="006D4E99" w:rsidRPr="003E7EFE" w:rsidRDefault="006D4E99" w:rsidP="006D4E99">
      <w:pPr>
        <w:rPr>
          <w:sz w:val="16"/>
          <w:szCs w:val="16"/>
        </w:rPr>
      </w:pPr>
      <w:r w:rsidRPr="003E7EFE">
        <w:rPr>
          <w:sz w:val="16"/>
          <w:szCs w:val="16"/>
        </w:rPr>
        <w:t>B)</w:t>
      </w:r>
      <w:r w:rsidRPr="003E7EFE">
        <w:rPr>
          <w:sz w:val="16"/>
          <w:szCs w:val="16"/>
        </w:rPr>
        <w:tab/>
        <w:t>Nigar Öğretmen’in ödevlerini eksik bırakan Sıla’ya “Bir kez daha olursa seni anne ve babana şikâyet edeceğim.” demesi</w:t>
      </w:r>
    </w:p>
    <w:p w:rsidR="006D4E99" w:rsidRPr="003E7EFE" w:rsidRDefault="006D4E99" w:rsidP="006D4E99">
      <w:pPr>
        <w:rPr>
          <w:sz w:val="10"/>
          <w:szCs w:val="10"/>
        </w:rPr>
      </w:pPr>
      <w:r w:rsidRPr="003E7EFE">
        <w:rPr>
          <w:sz w:val="10"/>
          <w:szCs w:val="10"/>
        </w:rPr>
        <w:t>C)</w:t>
      </w:r>
      <w:r w:rsidRPr="003E7EFE">
        <w:rPr>
          <w:sz w:val="10"/>
          <w:szCs w:val="10"/>
        </w:rPr>
        <w:tab/>
        <w:t>Berrin Öğretmen’in öğrencisinin velisine “Çocuğunuz sınıfta beni çok yoruyor, oldukça fazla öğrenme sorunu var. Siz onunla hiç ilgilenmiyor musunuz?” diyerek yakınması</w:t>
      </w:r>
    </w:p>
    <w:p w:rsidR="006D4E99" w:rsidRPr="003E7EFE" w:rsidRDefault="006D4E99" w:rsidP="006D4E99">
      <w:pPr>
        <w:rPr>
          <w:sz w:val="14"/>
          <w:szCs w:val="14"/>
        </w:rPr>
      </w:pPr>
      <w:r w:rsidRPr="003E7EFE">
        <w:rPr>
          <w:sz w:val="14"/>
          <w:szCs w:val="14"/>
        </w:rPr>
        <w:t>D)</w:t>
      </w:r>
      <w:r w:rsidRPr="003E7EFE">
        <w:rPr>
          <w:sz w:val="14"/>
          <w:szCs w:val="14"/>
        </w:rPr>
        <w:tab/>
        <w:t>Kenan Öğretmen’in “Defalarca deneseydim ben de yılgın hissederdim, yorulman çok doğal.” diyerek öğrencisini anladığını ifade etmesi</w:t>
      </w:r>
    </w:p>
    <w:p w:rsidR="006D4E99" w:rsidRPr="003E7EFE" w:rsidRDefault="006D4E99" w:rsidP="006D4E99">
      <w:pPr>
        <w:rPr>
          <w:sz w:val="10"/>
          <w:szCs w:val="10"/>
        </w:rPr>
      </w:pPr>
      <w:r w:rsidRPr="003E7EFE">
        <w:rPr>
          <w:sz w:val="10"/>
          <w:szCs w:val="10"/>
        </w:rPr>
        <w:t>E)</w:t>
      </w:r>
      <w:r w:rsidRPr="003E7EFE">
        <w:rPr>
          <w:sz w:val="10"/>
          <w:szCs w:val="10"/>
        </w:rPr>
        <w:tab/>
        <w:t>Zuhal Öğretmen’in öğrencisi Arda’yı işaret ederek “Arda ıspanak yemeyi sevmiyormuş çocuklar. O yüzden hiç uzamayacak.” şeklinde tüm sınıfa nasihat etmesi</w:t>
      </w:r>
    </w:p>
    <w:p w:rsidR="003E7EFE" w:rsidRDefault="006D4E99" w:rsidP="006D4E99">
      <w:r>
        <w:t xml:space="preserve"> </w:t>
      </w:r>
    </w:p>
    <w:p w:rsidR="006D4E99" w:rsidRDefault="00F42050" w:rsidP="006D4E99">
      <w:r>
        <w:t xml:space="preserve">17- </w:t>
      </w:r>
      <w:r w:rsidR="006D4E99">
        <w:t>İyi bir dinleyicinin dinleme esnasında aşağıdakilerden hangisini yapması beklenmez?</w:t>
      </w:r>
    </w:p>
    <w:p w:rsidR="006D4E99" w:rsidRDefault="006D4E99" w:rsidP="006D4E99">
      <w:r>
        <w:t>A)</w:t>
      </w:r>
      <w:r>
        <w:tab/>
        <w:t>Konuşmanın içeriğini değerlendirir.</w:t>
      </w:r>
    </w:p>
    <w:p w:rsidR="006D4E99" w:rsidRDefault="006D4E99" w:rsidP="006D4E99">
      <w:r>
        <w:t>B)</w:t>
      </w:r>
      <w:r>
        <w:tab/>
        <w:t>Konuşmacının duygu ve düşüncelerini ayırt eder.</w:t>
      </w:r>
    </w:p>
    <w:p w:rsidR="006D4E99" w:rsidRDefault="006D4E99" w:rsidP="006D4E99">
      <w:r>
        <w:t>C)</w:t>
      </w:r>
      <w:r>
        <w:tab/>
        <w:t>Konuşmacının amacını belirler.</w:t>
      </w:r>
    </w:p>
    <w:p w:rsidR="006D4E99" w:rsidRDefault="006D4E99" w:rsidP="006D4E99">
      <w:r>
        <w:t>D)</w:t>
      </w:r>
      <w:r>
        <w:tab/>
        <w:t>Konuşmacının verdiği bilgilerin doğruluğunu araştırır.</w:t>
      </w:r>
    </w:p>
    <w:p w:rsidR="006D4E99" w:rsidRDefault="006D4E99" w:rsidP="006D4E99">
      <w:r>
        <w:t>E)</w:t>
      </w:r>
      <w:r>
        <w:tab/>
        <w:t>Konuşmanın ana düşüncesini belirler.</w:t>
      </w:r>
    </w:p>
    <w:p w:rsidR="003E7EFE" w:rsidRDefault="003E7EFE" w:rsidP="006D4E99"/>
    <w:p w:rsidR="006D4E99" w:rsidRDefault="006D4E99" w:rsidP="006D4E99">
      <w:r>
        <w:t>18- Aşağıdaki teknoloji alanlarından hangisi insanların öğrenme, düşünme ve karar verme süreçlerinin benzeşimini yaparak örüntüleri keşfeder, istatistiki modeller ve algoritmalar kullanıp problemlere çözümler üretir ve işlerin daha verimli yapılmasını sağlar?</w:t>
      </w:r>
    </w:p>
    <w:p w:rsidR="006D4E99" w:rsidRDefault="006D4E99" w:rsidP="006D4E99">
      <w:r>
        <w:t>A)</w:t>
      </w:r>
      <w:r>
        <w:tab/>
        <w:t>Bulut teknolojileri</w:t>
      </w:r>
    </w:p>
    <w:p w:rsidR="006D4E99" w:rsidRDefault="006D4E99" w:rsidP="006D4E99">
      <w:r>
        <w:t>B)</w:t>
      </w:r>
      <w:r>
        <w:tab/>
        <w:t>Yapay zekâ</w:t>
      </w:r>
    </w:p>
    <w:p w:rsidR="006D4E99" w:rsidRDefault="006D4E99" w:rsidP="006D4E99">
      <w:r>
        <w:t>C)</w:t>
      </w:r>
      <w:r>
        <w:tab/>
        <w:t>Nesnelerin interneti</w:t>
      </w:r>
    </w:p>
    <w:p w:rsidR="006D4E99" w:rsidRDefault="006D4E99" w:rsidP="006D4E99">
      <w:r>
        <w:t>D)</w:t>
      </w:r>
      <w:r>
        <w:tab/>
        <w:t>Sosyal medya</w:t>
      </w:r>
    </w:p>
    <w:p w:rsidR="006D4E99" w:rsidRDefault="006D4E99" w:rsidP="006D4E99">
      <w:r>
        <w:t>E)</w:t>
      </w:r>
      <w:r>
        <w:tab/>
        <w:t>Sosyal ağlar</w:t>
      </w:r>
    </w:p>
    <w:p w:rsidR="003E7EFE" w:rsidRDefault="003E7EFE" w:rsidP="006D4E99"/>
    <w:p w:rsidR="006D4E99" w:rsidRDefault="006D4E99" w:rsidP="006D4E99">
      <w:r>
        <w:t>19- Covid-19 salgınıyla hayatımızda daha geniş bir yer edinen uzaktan eğitim, farklı yöntemlerle gerçekleştirilebilir. Eş zamanlı uzaktan eğitimde öğretmen ve öğrenciler aynı anda bir video konferans sisteminde bir araya gelirken eş zamansız uzaktan eğitimde öğretmenin daha önce hazırladığı içeriğe öğrencilerin farklı zamanlarda erişebilmesine olanak sağlanmaktadır.</w:t>
      </w:r>
    </w:p>
    <w:p w:rsidR="006D4E99" w:rsidRDefault="006D4E99" w:rsidP="006D4E99">
      <w:r>
        <w:t>Buna göre, eş zamanlı uzaktan eğitimi, eş zamansız uzaktan eğitimden ayıran özellik aşağıdakilerden hangisidir?</w:t>
      </w:r>
    </w:p>
    <w:p w:rsidR="006D4E99" w:rsidRDefault="006D4E99" w:rsidP="006D4E99">
      <w:r>
        <w:t>A)</w:t>
      </w:r>
      <w:r>
        <w:tab/>
        <w:t>Birçok ders içeriğin</w:t>
      </w:r>
      <w:r w:rsidR="00182A40">
        <w:t>i sunmak için kullanılabil</w:t>
      </w:r>
      <w:r>
        <w:t>mesi</w:t>
      </w:r>
    </w:p>
    <w:p w:rsidR="006D4E99" w:rsidRDefault="006D4E99" w:rsidP="006D4E99">
      <w:r>
        <w:t>B)</w:t>
      </w:r>
      <w:r>
        <w:tab/>
        <w:t>Eğitimde web araçlarının etkin kullanılması</w:t>
      </w:r>
    </w:p>
    <w:p w:rsidR="006D4E99" w:rsidRDefault="006D4E99" w:rsidP="006D4E99">
      <w:r>
        <w:t>C)</w:t>
      </w:r>
      <w:r>
        <w:tab/>
        <w:t>Öğrencilere anında geri bildirim verilmesi</w:t>
      </w:r>
    </w:p>
    <w:p w:rsidR="006D4E99" w:rsidRDefault="006D4E99" w:rsidP="006D4E99">
      <w:r>
        <w:t>D)</w:t>
      </w:r>
      <w:r>
        <w:tab/>
        <w:t>İçeriğe ulaşmad</w:t>
      </w:r>
      <w:r w:rsidR="00182A40">
        <w:t>a internet bağlantısının gerek</w:t>
      </w:r>
      <w:r>
        <w:t>mesi</w:t>
      </w:r>
    </w:p>
    <w:p w:rsidR="006D4E99" w:rsidRDefault="006D4E99" w:rsidP="006D4E99">
      <w:r>
        <w:t>E)</w:t>
      </w:r>
      <w:r>
        <w:tab/>
        <w:t>Bilgisayar taban</w:t>
      </w:r>
      <w:r w:rsidR="00182A40">
        <w:t>lı ölçme araçlarının kullanıla</w:t>
      </w:r>
      <w:r>
        <w:t>bilmesi</w:t>
      </w:r>
    </w:p>
    <w:p w:rsidR="003E7EFE" w:rsidRDefault="006D4E99" w:rsidP="006D4E99">
      <w:r>
        <w:t xml:space="preserve"> </w:t>
      </w:r>
    </w:p>
    <w:p w:rsidR="006D4E99" w:rsidRDefault="00182A40" w:rsidP="006D4E99">
      <w:r>
        <w:t xml:space="preserve">20- </w:t>
      </w:r>
      <w:r w:rsidR="006D4E99">
        <w:t>Babasının işi gereği yurt dışında yaşamaya başlayan Ahmet, yeni gittiği okulda kendisini ifade etmekte zorlanmakta ve öğretmenin yönergelerini anlamakta sorunlar yaşamaktadır. Ayrıca arkadaş edinmekte güçlük yaşayan Ahmet hedeflediği akademik başarıya ulaşamamıştır.</w:t>
      </w:r>
    </w:p>
    <w:p w:rsidR="006D4E99" w:rsidRDefault="006D4E99" w:rsidP="006D4E99">
      <w:r>
        <w:t>Bu parçada</w:t>
      </w:r>
      <w:r w:rsidR="00182A40">
        <w:t xml:space="preserve"> Ahmet’in uyum ve entegrasyonu</w:t>
      </w:r>
      <w:r>
        <w:t>na engel ola</w:t>
      </w:r>
      <w:r w:rsidR="00182A40">
        <w:t>n sebeplerden hangisi vurgulan</w:t>
      </w:r>
      <w:r>
        <w:t>maktadır?</w:t>
      </w:r>
    </w:p>
    <w:p w:rsidR="006D4E99" w:rsidRDefault="006D4E99" w:rsidP="006D4E99">
      <w:r>
        <w:t>A)</w:t>
      </w:r>
      <w:r>
        <w:tab/>
        <w:t>Dil sorunu</w:t>
      </w:r>
    </w:p>
    <w:p w:rsidR="006D4E99" w:rsidRDefault="006D4E99" w:rsidP="006D4E99">
      <w:r>
        <w:t>B)</w:t>
      </w:r>
      <w:r>
        <w:tab/>
        <w:t>Maddi yetersizlikler</w:t>
      </w:r>
    </w:p>
    <w:p w:rsidR="006D4E99" w:rsidRDefault="006D4E99" w:rsidP="006D4E99">
      <w:r>
        <w:t>C)</w:t>
      </w:r>
      <w:r>
        <w:tab/>
        <w:t>Okulu terk etme</w:t>
      </w:r>
    </w:p>
    <w:p w:rsidR="006D4E99" w:rsidRDefault="006D4E99" w:rsidP="006D4E99">
      <w:r>
        <w:t>D)</w:t>
      </w:r>
      <w:r>
        <w:tab/>
        <w:t>Kültürel ayrımcılık</w:t>
      </w:r>
    </w:p>
    <w:p w:rsidR="006D4E99" w:rsidRDefault="006D4E99" w:rsidP="006D4E99">
      <w:r>
        <w:t>E)</w:t>
      </w:r>
      <w:r w:rsidR="00182A40">
        <w:tab/>
        <w:t>Fiziksel okul güvenliği sorunu</w:t>
      </w:r>
    </w:p>
    <w:p w:rsidR="003E7EFE" w:rsidRDefault="003E7EFE" w:rsidP="006D4E99"/>
    <w:p w:rsidR="006D4E99" w:rsidRDefault="006D4E99" w:rsidP="006D4E99"/>
    <w:p w:rsidR="009044B9" w:rsidRDefault="009044B9" w:rsidP="00844258">
      <w:r>
        <w:t>Bu kitapçığın her hakkı saklıdır. Hangi amaçla olursa olsun, kitapçığın tamamının veya bir kısmının Milli Eğitim Bakanlığı Ölçme, Değerlendirme ve Sınav Hizmetleri Genel Müdürlüğünün yazılı izni olmadan kopya edilmesi, fotoğraflarının çekilmesi, bilgisayar ortamına alınması, herhangi bir yolla çoğaltılması, yayımlanması veya başka bir amaçla kullanılması yasaktır. Bu yasağa uymayanlar, doğabilecek cezai sorumluluğu ve kitapçığın hazırlanmasındaki mali külfeti peşinen kabullenmiş sayılır.</w:t>
      </w:r>
    </w:p>
    <w:p w:rsidR="009044B9" w:rsidRDefault="009044B9" w:rsidP="00844258"/>
    <w:p w:rsidR="00844258" w:rsidRDefault="006D4E99" w:rsidP="00844258">
      <w:r>
        <w:t>CEVAP ANAHTARI</w:t>
      </w:r>
    </w:p>
    <w:p w:rsidR="00844258" w:rsidRDefault="00844258" w:rsidP="004F5BA5">
      <w:pPr>
        <w:pStyle w:val="ListeParagraf"/>
        <w:numPr>
          <w:ilvl w:val="0"/>
          <w:numId w:val="3"/>
        </w:numPr>
      </w:pPr>
      <w:r>
        <w:t>C</w:t>
      </w:r>
    </w:p>
    <w:p w:rsidR="00844258" w:rsidRDefault="004F5BA5" w:rsidP="004F5BA5">
      <w:pPr>
        <w:pStyle w:val="ListeParagraf"/>
      </w:pPr>
      <w:r>
        <w:t xml:space="preserve">2 </w:t>
      </w:r>
      <w:r w:rsidR="00844258">
        <w:t xml:space="preserve">b </w:t>
      </w:r>
    </w:p>
    <w:p w:rsidR="00844258" w:rsidRDefault="00844258" w:rsidP="00844258">
      <w:pPr>
        <w:ind w:left="360"/>
      </w:pPr>
      <w:r>
        <w:t xml:space="preserve">3 </w:t>
      </w:r>
      <w:r w:rsidR="004F5BA5">
        <w:t>e</w:t>
      </w:r>
    </w:p>
    <w:p w:rsidR="00844258" w:rsidRDefault="00844258" w:rsidP="00844258">
      <w:r>
        <w:t>4 c</w:t>
      </w:r>
    </w:p>
    <w:p w:rsidR="00844258" w:rsidRDefault="004F5BA5" w:rsidP="00844258">
      <w:pPr>
        <w:pStyle w:val="ListeParagraf"/>
      </w:pPr>
      <w:r>
        <w:t>5</w:t>
      </w:r>
      <w:r w:rsidR="00844258">
        <w:t xml:space="preserve"> c</w:t>
      </w:r>
    </w:p>
    <w:p w:rsidR="00844258" w:rsidRDefault="00844258" w:rsidP="00844258">
      <w:pPr>
        <w:pStyle w:val="ListeParagraf"/>
      </w:pPr>
      <w:r>
        <w:t>6 a</w:t>
      </w:r>
    </w:p>
    <w:p w:rsidR="00844258" w:rsidRDefault="00844258" w:rsidP="00844258">
      <w:pPr>
        <w:pStyle w:val="ListeParagraf"/>
      </w:pPr>
      <w:r>
        <w:t>7 b</w:t>
      </w:r>
    </w:p>
    <w:p w:rsidR="00844258" w:rsidRDefault="00844258" w:rsidP="00844258">
      <w:pPr>
        <w:pStyle w:val="ListeParagraf"/>
      </w:pPr>
      <w:r>
        <w:t>8 b</w:t>
      </w:r>
    </w:p>
    <w:p w:rsidR="00844258" w:rsidRDefault="00844258" w:rsidP="00844258">
      <w:pPr>
        <w:pStyle w:val="ListeParagraf"/>
      </w:pPr>
      <w:r>
        <w:t>9 e</w:t>
      </w:r>
    </w:p>
    <w:p w:rsidR="00844258" w:rsidRDefault="00844258" w:rsidP="00844258">
      <w:pPr>
        <w:pStyle w:val="ListeParagraf"/>
      </w:pPr>
      <w:r>
        <w:t>10 d</w:t>
      </w:r>
    </w:p>
    <w:p w:rsidR="00844258" w:rsidRDefault="00844258" w:rsidP="00844258">
      <w:pPr>
        <w:pStyle w:val="ListeParagraf"/>
      </w:pPr>
      <w:r>
        <w:t>11 d</w:t>
      </w:r>
    </w:p>
    <w:p w:rsidR="00844258" w:rsidRDefault="00844258" w:rsidP="00844258">
      <w:pPr>
        <w:pStyle w:val="ListeParagraf"/>
      </w:pPr>
      <w:r>
        <w:t>12 e</w:t>
      </w:r>
    </w:p>
    <w:p w:rsidR="00844258" w:rsidRDefault="00844258" w:rsidP="00844258">
      <w:pPr>
        <w:pStyle w:val="ListeParagraf"/>
      </w:pPr>
      <w:r>
        <w:t>13 d</w:t>
      </w:r>
    </w:p>
    <w:p w:rsidR="00844258" w:rsidRDefault="00844258" w:rsidP="00844258">
      <w:pPr>
        <w:pStyle w:val="ListeParagraf"/>
      </w:pPr>
      <w:r>
        <w:t>14 a</w:t>
      </w:r>
    </w:p>
    <w:p w:rsidR="00844258" w:rsidRDefault="00844258" w:rsidP="00844258">
      <w:pPr>
        <w:pStyle w:val="ListeParagraf"/>
      </w:pPr>
      <w:r>
        <w:t>15 e</w:t>
      </w:r>
    </w:p>
    <w:p w:rsidR="00844258" w:rsidRDefault="00844258" w:rsidP="00844258">
      <w:pPr>
        <w:pStyle w:val="ListeParagraf"/>
      </w:pPr>
      <w:r>
        <w:t>16 d</w:t>
      </w:r>
    </w:p>
    <w:p w:rsidR="00844258" w:rsidRDefault="00844258" w:rsidP="00844258">
      <w:pPr>
        <w:pStyle w:val="ListeParagraf"/>
      </w:pPr>
      <w:r>
        <w:t>17  d</w:t>
      </w:r>
    </w:p>
    <w:p w:rsidR="00844258" w:rsidRDefault="00844258" w:rsidP="00844258">
      <w:pPr>
        <w:pStyle w:val="ListeParagraf"/>
      </w:pPr>
      <w:r>
        <w:t>18 b</w:t>
      </w:r>
    </w:p>
    <w:p w:rsidR="00844258" w:rsidRDefault="00844258" w:rsidP="00844258">
      <w:pPr>
        <w:pStyle w:val="ListeParagraf"/>
      </w:pPr>
      <w:r>
        <w:t>19 c</w:t>
      </w:r>
    </w:p>
    <w:p w:rsidR="00844258" w:rsidRDefault="00844258" w:rsidP="00844258">
      <w:pPr>
        <w:pStyle w:val="ListeParagraf"/>
      </w:pPr>
      <w:r>
        <w:t>20 a</w:t>
      </w:r>
    </w:p>
    <w:sectPr w:rsidR="00844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A2AEB"/>
    <w:multiLevelType w:val="hybridMultilevel"/>
    <w:tmpl w:val="90F2FC02"/>
    <w:lvl w:ilvl="0" w:tplc="7368DC3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54414F"/>
    <w:multiLevelType w:val="hybridMultilevel"/>
    <w:tmpl w:val="52B697D6"/>
    <w:lvl w:ilvl="0" w:tplc="83DE39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899294764">
    <w:abstractNumId w:val="0"/>
  </w:num>
  <w:num w:numId="2" w16cid:durableId="1896507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88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AA"/>
    <w:rsid w:val="00016BAA"/>
    <w:rsid w:val="00182A40"/>
    <w:rsid w:val="002D0143"/>
    <w:rsid w:val="003E7EFE"/>
    <w:rsid w:val="004E5CC4"/>
    <w:rsid w:val="004F5BA5"/>
    <w:rsid w:val="006D4E99"/>
    <w:rsid w:val="00754E0E"/>
    <w:rsid w:val="00844258"/>
    <w:rsid w:val="008919A5"/>
    <w:rsid w:val="009044B9"/>
    <w:rsid w:val="00AE10D2"/>
    <w:rsid w:val="00CA4922"/>
    <w:rsid w:val="00F058C3"/>
    <w:rsid w:val="00F42050"/>
    <w:rsid w:val="00FE63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32B56-A33E-4BAC-BDC2-B9819924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0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608">
      <w:bodyDiv w:val="1"/>
      <w:marLeft w:val="0"/>
      <w:marRight w:val="0"/>
      <w:marTop w:val="0"/>
      <w:marBottom w:val="0"/>
      <w:divBdr>
        <w:top w:val="none" w:sz="0" w:space="0" w:color="auto"/>
        <w:left w:val="none" w:sz="0" w:space="0" w:color="auto"/>
        <w:bottom w:val="none" w:sz="0" w:space="0" w:color="auto"/>
        <w:right w:val="none" w:sz="0" w:space="0" w:color="auto"/>
      </w:divBdr>
    </w:div>
    <w:div w:id="158813078">
      <w:bodyDiv w:val="1"/>
      <w:marLeft w:val="0"/>
      <w:marRight w:val="0"/>
      <w:marTop w:val="0"/>
      <w:marBottom w:val="0"/>
      <w:divBdr>
        <w:top w:val="none" w:sz="0" w:space="0" w:color="auto"/>
        <w:left w:val="none" w:sz="0" w:space="0" w:color="auto"/>
        <w:bottom w:val="none" w:sz="0" w:space="0" w:color="auto"/>
        <w:right w:val="none" w:sz="0" w:space="0" w:color="auto"/>
      </w:divBdr>
    </w:div>
    <w:div w:id="279343871">
      <w:bodyDiv w:val="1"/>
      <w:marLeft w:val="0"/>
      <w:marRight w:val="0"/>
      <w:marTop w:val="0"/>
      <w:marBottom w:val="0"/>
      <w:divBdr>
        <w:top w:val="none" w:sz="0" w:space="0" w:color="auto"/>
        <w:left w:val="none" w:sz="0" w:space="0" w:color="auto"/>
        <w:bottom w:val="none" w:sz="0" w:space="0" w:color="auto"/>
        <w:right w:val="none" w:sz="0" w:space="0" w:color="auto"/>
      </w:divBdr>
    </w:div>
    <w:div w:id="326790521">
      <w:bodyDiv w:val="1"/>
      <w:marLeft w:val="0"/>
      <w:marRight w:val="0"/>
      <w:marTop w:val="0"/>
      <w:marBottom w:val="0"/>
      <w:divBdr>
        <w:top w:val="none" w:sz="0" w:space="0" w:color="auto"/>
        <w:left w:val="none" w:sz="0" w:space="0" w:color="auto"/>
        <w:bottom w:val="none" w:sz="0" w:space="0" w:color="auto"/>
        <w:right w:val="none" w:sz="0" w:space="0" w:color="auto"/>
      </w:divBdr>
    </w:div>
    <w:div w:id="848911845">
      <w:bodyDiv w:val="1"/>
      <w:marLeft w:val="0"/>
      <w:marRight w:val="0"/>
      <w:marTop w:val="0"/>
      <w:marBottom w:val="0"/>
      <w:divBdr>
        <w:top w:val="none" w:sz="0" w:space="0" w:color="auto"/>
        <w:left w:val="none" w:sz="0" w:space="0" w:color="auto"/>
        <w:bottom w:val="none" w:sz="0" w:space="0" w:color="auto"/>
        <w:right w:val="none" w:sz="0" w:space="0" w:color="auto"/>
      </w:divBdr>
    </w:div>
    <w:div w:id="1010718137">
      <w:bodyDiv w:val="1"/>
      <w:marLeft w:val="0"/>
      <w:marRight w:val="0"/>
      <w:marTop w:val="0"/>
      <w:marBottom w:val="0"/>
      <w:divBdr>
        <w:top w:val="none" w:sz="0" w:space="0" w:color="auto"/>
        <w:left w:val="none" w:sz="0" w:space="0" w:color="auto"/>
        <w:bottom w:val="none" w:sz="0" w:space="0" w:color="auto"/>
        <w:right w:val="none" w:sz="0" w:space="0" w:color="auto"/>
      </w:divBdr>
    </w:div>
    <w:div w:id="1123304703">
      <w:bodyDiv w:val="1"/>
      <w:marLeft w:val="0"/>
      <w:marRight w:val="0"/>
      <w:marTop w:val="0"/>
      <w:marBottom w:val="0"/>
      <w:divBdr>
        <w:top w:val="none" w:sz="0" w:space="0" w:color="auto"/>
        <w:left w:val="none" w:sz="0" w:space="0" w:color="auto"/>
        <w:bottom w:val="none" w:sz="0" w:space="0" w:color="auto"/>
        <w:right w:val="none" w:sz="0" w:space="0" w:color="auto"/>
      </w:divBdr>
    </w:div>
    <w:div w:id="1341928385">
      <w:bodyDiv w:val="1"/>
      <w:marLeft w:val="0"/>
      <w:marRight w:val="0"/>
      <w:marTop w:val="0"/>
      <w:marBottom w:val="0"/>
      <w:divBdr>
        <w:top w:val="none" w:sz="0" w:space="0" w:color="auto"/>
        <w:left w:val="none" w:sz="0" w:space="0" w:color="auto"/>
        <w:bottom w:val="none" w:sz="0" w:space="0" w:color="auto"/>
        <w:right w:val="none" w:sz="0" w:space="0" w:color="auto"/>
      </w:divBdr>
    </w:div>
    <w:div w:id="1357926383">
      <w:bodyDiv w:val="1"/>
      <w:marLeft w:val="0"/>
      <w:marRight w:val="0"/>
      <w:marTop w:val="0"/>
      <w:marBottom w:val="0"/>
      <w:divBdr>
        <w:top w:val="none" w:sz="0" w:space="0" w:color="auto"/>
        <w:left w:val="none" w:sz="0" w:space="0" w:color="auto"/>
        <w:bottom w:val="none" w:sz="0" w:space="0" w:color="auto"/>
        <w:right w:val="none" w:sz="0" w:space="0" w:color="auto"/>
      </w:divBdr>
    </w:div>
    <w:div w:id="1520658834">
      <w:bodyDiv w:val="1"/>
      <w:marLeft w:val="0"/>
      <w:marRight w:val="0"/>
      <w:marTop w:val="0"/>
      <w:marBottom w:val="0"/>
      <w:divBdr>
        <w:top w:val="none" w:sz="0" w:space="0" w:color="auto"/>
        <w:left w:val="none" w:sz="0" w:space="0" w:color="auto"/>
        <w:bottom w:val="none" w:sz="0" w:space="0" w:color="auto"/>
        <w:right w:val="none" w:sz="0" w:space="0" w:color="auto"/>
      </w:divBdr>
    </w:div>
    <w:div w:id="1622147170">
      <w:bodyDiv w:val="1"/>
      <w:marLeft w:val="0"/>
      <w:marRight w:val="0"/>
      <w:marTop w:val="0"/>
      <w:marBottom w:val="0"/>
      <w:divBdr>
        <w:top w:val="none" w:sz="0" w:space="0" w:color="auto"/>
        <w:left w:val="none" w:sz="0" w:space="0" w:color="auto"/>
        <w:bottom w:val="none" w:sz="0" w:space="0" w:color="auto"/>
        <w:right w:val="none" w:sz="0" w:space="0" w:color="auto"/>
      </w:divBdr>
    </w:div>
    <w:div w:id="17946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ACB3A-363E-487E-AA4A-97F5410D884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1745</Words>
  <Characters>9949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Evran CICEK</dc:creator>
  <cp:keywords/>
  <dc:description/>
  <cp:lastModifiedBy>evrancicek01@gmail.com</cp:lastModifiedBy>
  <cp:revision>2</cp:revision>
  <dcterms:created xsi:type="dcterms:W3CDTF">2022-09-14T16:45:00Z</dcterms:created>
  <dcterms:modified xsi:type="dcterms:W3CDTF">2022-09-14T16:45:00Z</dcterms:modified>
</cp:coreProperties>
</file>